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812" w14:textId="77777777" w:rsidR="0060485D" w:rsidRDefault="0060485D" w:rsidP="0060485D">
      <w:pPr>
        <w:shd w:val="clear" w:color="auto" w:fill="FFFFFF"/>
        <w:spacing w:before="100" w:beforeAutospacing="1" w:after="100" w:afterAutospacing="1"/>
      </w:pPr>
      <w:r>
        <w:rPr>
          <w:rFonts w:ascii="Segoe UI Historic" w:hAnsi="Segoe UI Historic" w:cs="Segoe UI Historic"/>
          <w:color w:val="050505"/>
          <w:sz w:val="23"/>
          <w:szCs w:val="23"/>
        </w:rPr>
        <w:t>Vážení ob</w:t>
      </w:r>
      <w:r>
        <w:rPr>
          <w:color w:val="050505"/>
          <w:sz w:val="23"/>
          <w:szCs w:val="23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</w:rPr>
        <w:t>ané a p</w:t>
      </w:r>
      <w:r>
        <w:rPr>
          <w:color w:val="050505"/>
          <w:sz w:val="23"/>
          <w:szCs w:val="23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</w:rPr>
        <w:t>íznivci Budišova,</w:t>
      </w:r>
    </w:p>
    <w:p w14:paraId="12FFC91B" w14:textId="77777777" w:rsidR="0060485D" w:rsidRDefault="0060485D" w:rsidP="0060485D">
      <w:pPr>
        <w:shd w:val="clear" w:color="auto" w:fill="FFFFFF"/>
        <w:spacing w:before="100" w:beforeAutospacing="1" w:after="100" w:afterAutospacing="1"/>
      </w:pPr>
      <w:r>
        <w:rPr>
          <w:rFonts w:ascii="Segoe UI Historic" w:hAnsi="Segoe UI Historic" w:cs="Segoe UI Historic"/>
          <w:color w:val="050505"/>
          <w:sz w:val="23"/>
          <w:szCs w:val="23"/>
        </w:rPr>
        <w:t>již podruhé byla ocen</w:t>
      </w:r>
      <w:r>
        <w:rPr>
          <w:color w:val="050505"/>
          <w:sz w:val="23"/>
          <w:szCs w:val="23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</w:rPr>
        <w:t>na obnova naší zámecké kaple nominací...tentokrát do sout</w:t>
      </w:r>
      <w:r>
        <w:rPr>
          <w:color w:val="050505"/>
          <w:sz w:val="23"/>
          <w:szCs w:val="23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že o Cenu Národního památkového ústavu Patrimonium pro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futuro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. Velmi si této nominace vážíme. </w:t>
      </w:r>
    </w:p>
    <w:p w14:paraId="79D2DDFB" w14:textId="2D6D1E2C" w:rsidR="0060485D" w:rsidRDefault="0060485D" w:rsidP="0060485D">
      <w:pPr>
        <w:shd w:val="clear" w:color="auto" w:fill="FFFFFF"/>
        <w:spacing w:before="100" w:beforeAutospacing="1" w:after="100" w:afterAutospacing="1"/>
      </w:pPr>
      <w:r>
        <w:rPr>
          <w:rFonts w:ascii="Segoe UI Historic" w:hAnsi="Segoe UI Historic" w:cs="Segoe UI Historic"/>
          <w:color w:val="050505"/>
          <w:sz w:val="23"/>
          <w:szCs w:val="23"/>
        </w:rPr>
        <w:t>Online hlasování probíhá do 30. zá</w:t>
      </w:r>
      <w:r>
        <w:rPr>
          <w:color w:val="050505"/>
          <w:sz w:val="23"/>
          <w:szCs w:val="23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</w:rPr>
        <w:t>í 2022, hlasovat m</w:t>
      </w:r>
      <w:r>
        <w:rPr>
          <w:color w:val="050505"/>
          <w:sz w:val="23"/>
          <w:szCs w:val="23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žete zde </w:t>
      </w:r>
      <w:r>
        <w:rPr>
          <w:rFonts w:ascii="inherit" w:hAnsi="inherit"/>
          <w:noProof/>
          <w:color w:val="050505"/>
          <w:sz w:val="23"/>
          <w:szCs w:val="23"/>
        </w:rPr>
        <w:drawing>
          <wp:inline distT="0" distB="0" distL="0" distR="0" wp14:anchorId="0B5F851B" wp14:editId="73415BD6">
            <wp:extent cx="152400" cy="152400"/>
            <wp:effectExtent l="0" t="0" r="0" b="0"/>
            <wp:docPr id="2" name="Obrázek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706630338845164286obrázek 3" descr="👉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: </w:t>
      </w:r>
      <w:hyperlink r:id="rId6" w:tgtFrame="_blank" w:history="1">
        <w:r>
          <w:rPr>
            <w:rStyle w:val="Hypertextovodkaz"/>
            <w:rFonts w:ascii="inherit" w:hAnsi="inherit"/>
            <w:sz w:val="23"/>
            <w:szCs w:val="23"/>
            <w:bdr w:val="none" w:sz="0" w:space="0" w:color="auto" w:frame="1"/>
          </w:rPr>
          <w:t>https://www.npu.cz/pamatky-dekuji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299AE9D6" w14:textId="663EDD5B" w:rsidR="0060485D" w:rsidRDefault="0060485D" w:rsidP="0060485D">
      <w:pPr>
        <w:shd w:val="clear" w:color="auto" w:fill="FFFFFF"/>
        <w:spacing w:before="100" w:beforeAutospacing="1" w:after="100" w:afterAutospacing="1"/>
      </w:pPr>
      <w:r>
        <w:rPr>
          <w:rFonts w:ascii="Segoe UI Historic" w:hAnsi="Segoe UI Historic" w:cs="Segoe UI Historic"/>
          <w:color w:val="050505"/>
          <w:sz w:val="23"/>
          <w:szCs w:val="23"/>
        </w:rPr>
        <w:t>D</w:t>
      </w:r>
      <w:r>
        <w:rPr>
          <w:color w:val="050505"/>
          <w:sz w:val="23"/>
          <w:szCs w:val="23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kujeme! </w:t>
      </w:r>
      <w:r>
        <w:rPr>
          <w:rFonts w:ascii="inherit" w:hAnsi="inherit"/>
          <w:noProof/>
          <w:color w:val="050505"/>
          <w:sz w:val="23"/>
          <w:szCs w:val="23"/>
        </w:rPr>
        <w:drawing>
          <wp:inline distT="0" distB="0" distL="0" distR="0" wp14:anchorId="6A821F6B" wp14:editId="648F3DB3">
            <wp:extent cx="152400" cy="152400"/>
            <wp:effectExtent l="0" t="0" r="0" b="0"/>
            <wp:docPr id="1" name="Obráze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2706630338845164286obrázek 4" descr="🙂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02E1" w14:textId="77777777" w:rsidR="00FE6795" w:rsidRPr="0060485D" w:rsidRDefault="00FE6795" w:rsidP="0060485D"/>
    <w:sectPr w:rsidR="00FE6795" w:rsidRPr="0060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5D"/>
    <w:rsid w:val="0060485D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79B6"/>
  <w15:chartTrackingRefBased/>
  <w15:docId w15:val="{1AE6EBF8-102B-4292-AF50-3CD00B8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485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BE06.3B8060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u.cz/pamatky-dekuji?fbclid=IwAR3ClrtP6BzCK9ODJUStbTj-ZJ1Dvuw0-yt90ltGYAw8kedvzutTJzcGgSo" TargetMode="External"/><Relationship Id="rId5" Type="http://schemas.openxmlformats.org/officeDocument/2006/relationships/image" Target="cid:image001.png@01D8BE06.3B8060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Piňosová</dc:creator>
  <cp:keywords/>
  <dc:description/>
  <cp:lastModifiedBy>Pavla Piňosová</cp:lastModifiedBy>
  <cp:revision>1</cp:revision>
  <dcterms:created xsi:type="dcterms:W3CDTF">2022-09-01T13:21:00Z</dcterms:created>
  <dcterms:modified xsi:type="dcterms:W3CDTF">2022-09-01T13:21:00Z</dcterms:modified>
</cp:coreProperties>
</file>