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6085" w14:textId="77777777" w:rsidR="00FA2833" w:rsidRPr="00FA2833" w:rsidRDefault="00FA2833" w:rsidP="00D5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B11C7A0" w14:textId="16C7412F" w:rsidR="006B501F" w:rsidRPr="00310EDA" w:rsidRDefault="006B501F" w:rsidP="00D554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EDA">
        <w:rPr>
          <w:rFonts w:ascii="Times New Roman" w:hAnsi="Times New Roman" w:cs="Times New Roman"/>
          <w:b/>
          <w:sz w:val="24"/>
          <w:szCs w:val="24"/>
        </w:rPr>
        <w:t xml:space="preserve">Č.j.: UMB </w:t>
      </w:r>
      <w:r w:rsidR="00C059BE">
        <w:rPr>
          <w:rFonts w:ascii="Times New Roman" w:hAnsi="Times New Roman" w:cs="Times New Roman"/>
          <w:b/>
          <w:sz w:val="24"/>
          <w:szCs w:val="24"/>
        </w:rPr>
        <w:t>55/2-20</w:t>
      </w:r>
      <w:r w:rsidR="00C059BE">
        <w:rPr>
          <w:rFonts w:ascii="Times New Roman" w:hAnsi="Times New Roman" w:cs="Times New Roman"/>
          <w:b/>
          <w:sz w:val="24"/>
          <w:szCs w:val="24"/>
        </w:rPr>
        <w:t>/3</w:t>
      </w:r>
    </w:p>
    <w:p w14:paraId="6934D65B" w14:textId="77777777" w:rsidR="006B501F" w:rsidRPr="00310EDA" w:rsidRDefault="006B501F" w:rsidP="00D5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EDA">
        <w:rPr>
          <w:rFonts w:ascii="Times New Roman" w:hAnsi="Times New Roman" w:cs="Times New Roman"/>
          <w:sz w:val="24"/>
          <w:szCs w:val="24"/>
        </w:rPr>
        <w:t>Tel.: 568 875 891</w:t>
      </w:r>
    </w:p>
    <w:p w14:paraId="2B10598B" w14:textId="77777777" w:rsidR="006B501F" w:rsidRPr="00310EDA" w:rsidRDefault="006B501F" w:rsidP="00D5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EDA">
        <w:rPr>
          <w:rFonts w:ascii="Times New Roman" w:hAnsi="Times New Roman" w:cs="Times New Roman"/>
          <w:sz w:val="24"/>
          <w:szCs w:val="24"/>
        </w:rPr>
        <w:t>Fax: 568 875 100</w:t>
      </w:r>
    </w:p>
    <w:p w14:paraId="2596B1B5" w14:textId="77777777" w:rsidR="00C059BE" w:rsidRPr="00EF0BB4" w:rsidRDefault="00C059BE" w:rsidP="00C05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BB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F0BB4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obec</w:t>
        </w:r>
        <w:r w:rsidRPr="00EF0BB4">
          <w:rPr>
            <w:rFonts w:ascii="Times New Roman" w:hAnsi="Times New Roman" w:cs="Times New Roman"/>
            <w:sz w:val="24"/>
            <w:szCs w:val="24"/>
          </w:rPr>
          <w:t>@mestysbudisov.cz</w:t>
        </w:r>
      </w:hyperlink>
    </w:p>
    <w:p w14:paraId="212C29F9" w14:textId="77777777" w:rsidR="00C059BE" w:rsidRPr="00EF0BB4" w:rsidRDefault="00C059BE" w:rsidP="00C059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BB4">
        <w:rPr>
          <w:rFonts w:ascii="Times New Roman" w:hAnsi="Times New Roman" w:cs="Times New Roman"/>
          <w:b/>
          <w:sz w:val="24"/>
          <w:szCs w:val="24"/>
        </w:rPr>
        <w:t xml:space="preserve">Datum: </w:t>
      </w:r>
      <w:r>
        <w:rPr>
          <w:rFonts w:ascii="Times New Roman" w:hAnsi="Times New Roman" w:cs="Times New Roman"/>
          <w:b/>
          <w:sz w:val="24"/>
          <w:szCs w:val="24"/>
        </w:rPr>
        <w:t>14.02.2020</w:t>
      </w:r>
    </w:p>
    <w:p w14:paraId="74003505" w14:textId="77777777" w:rsidR="00FA2833" w:rsidRDefault="00FA2833" w:rsidP="00D55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F0464" w14:textId="77777777" w:rsidR="006B501F" w:rsidRDefault="006B501F" w:rsidP="00D55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848AB" w14:textId="77777777" w:rsidR="009B52CC" w:rsidRPr="00FA2833" w:rsidRDefault="009B52CC" w:rsidP="00D55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833">
        <w:rPr>
          <w:rFonts w:ascii="Times New Roman" w:hAnsi="Times New Roman" w:cs="Times New Roman"/>
          <w:b/>
          <w:sz w:val="24"/>
          <w:szCs w:val="24"/>
        </w:rPr>
        <w:t xml:space="preserve">Informace o poskytnutí informací </w:t>
      </w:r>
      <w:r w:rsidRPr="00FA2833">
        <w:rPr>
          <w:rFonts w:ascii="Times New Roman" w:hAnsi="Times New Roman" w:cs="Times New Roman"/>
          <w:b/>
          <w:bCs/>
          <w:sz w:val="24"/>
          <w:szCs w:val="24"/>
        </w:rPr>
        <w:t>podle zákona o svobodném přístupu k informacím</w:t>
      </w:r>
    </w:p>
    <w:p w14:paraId="15E8A7E2" w14:textId="77777777" w:rsidR="009B52CC" w:rsidRPr="00D554B0" w:rsidRDefault="009B52CC" w:rsidP="00D55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97D41D3" w14:textId="0AD53419" w:rsidR="004A5872" w:rsidRPr="004A5872" w:rsidRDefault="006B501F" w:rsidP="00D55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833">
        <w:rPr>
          <w:rFonts w:ascii="Times New Roman" w:hAnsi="Times New Roman" w:cs="Times New Roman"/>
          <w:sz w:val="24"/>
          <w:szCs w:val="24"/>
        </w:rPr>
        <w:t xml:space="preserve">Dne </w:t>
      </w:r>
      <w:r w:rsidR="00C059BE">
        <w:rPr>
          <w:rFonts w:ascii="Times New Roman" w:hAnsi="Times New Roman" w:cs="Times New Roman"/>
          <w:sz w:val="24"/>
          <w:szCs w:val="24"/>
        </w:rPr>
        <w:t>03.02.2020</w:t>
      </w:r>
      <w:r w:rsidRPr="00FA2833">
        <w:rPr>
          <w:rFonts w:ascii="Times New Roman" w:hAnsi="Times New Roman" w:cs="Times New Roman"/>
          <w:sz w:val="24"/>
          <w:szCs w:val="24"/>
        </w:rPr>
        <w:t xml:space="preserve"> byla podána žádost </w:t>
      </w:r>
      <w:r w:rsidRPr="00FA2833">
        <w:rPr>
          <w:rFonts w:ascii="Times New Roman" w:hAnsi="Times New Roman" w:cs="Times New Roman"/>
          <w:bCs/>
          <w:sz w:val="24"/>
          <w:szCs w:val="24"/>
        </w:rPr>
        <w:t>o poskytnutí informací podle zákona o svobodném přístupu k</w:t>
      </w:r>
      <w:r w:rsidR="00C059BE">
        <w:rPr>
          <w:rFonts w:ascii="Times New Roman" w:hAnsi="Times New Roman" w:cs="Times New Roman"/>
          <w:bCs/>
          <w:sz w:val="24"/>
          <w:szCs w:val="24"/>
        </w:rPr>
        <w:t> </w:t>
      </w:r>
      <w:r w:rsidRPr="00FA2833">
        <w:rPr>
          <w:rFonts w:ascii="Times New Roman" w:hAnsi="Times New Roman" w:cs="Times New Roman"/>
          <w:bCs/>
          <w:sz w:val="24"/>
          <w:szCs w:val="24"/>
        </w:rPr>
        <w:t>informacím</w:t>
      </w:r>
      <w:r w:rsidRPr="00FA2833">
        <w:rPr>
          <w:rFonts w:ascii="Times New Roman" w:hAnsi="Times New Roman" w:cs="Times New Roman"/>
          <w:sz w:val="24"/>
          <w:szCs w:val="24"/>
        </w:rPr>
        <w:t xml:space="preserve"> vedená pod č.j. UMB </w:t>
      </w:r>
      <w:r w:rsidR="00C059BE">
        <w:rPr>
          <w:rFonts w:ascii="Times New Roman" w:hAnsi="Times New Roman" w:cs="Times New Roman"/>
          <w:sz w:val="24"/>
          <w:szCs w:val="24"/>
        </w:rPr>
        <w:t>55/2-20</w:t>
      </w:r>
      <w:r w:rsidRPr="00FA2833">
        <w:rPr>
          <w:rFonts w:ascii="Times New Roman" w:hAnsi="Times New Roman" w:cs="Times New Roman"/>
          <w:sz w:val="24"/>
          <w:szCs w:val="24"/>
        </w:rPr>
        <w:t>, týkající se poskytnutí informací</w:t>
      </w:r>
      <w:r w:rsidR="004A5872" w:rsidRPr="004A5872">
        <w:rPr>
          <w:rFonts w:ascii="Times New Roman" w:hAnsi="Times New Roman" w:cs="Times New Roman"/>
          <w:bCs/>
          <w:sz w:val="24"/>
          <w:szCs w:val="24"/>
        </w:rPr>
        <w:t>, a to:</w:t>
      </w:r>
    </w:p>
    <w:p w14:paraId="4A30FEAF" w14:textId="77777777" w:rsidR="00C059BE" w:rsidRPr="0074485E" w:rsidRDefault="00C059BE" w:rsidP="00C0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485E">
        <w:rPr>
          <w:rFonts w:ascii="Times New Roman" w:hAnsi="Times New Roman" w:cs="Times New Roman"/>
          <w:bCs/>
          <w:i/>
          <w:iCs/>
          <w:sz w:val="24"/>
          <w:szCs w:val="24"/>
        </w:rPr>
        <w:t>V roce 2018 byla v obci Hodov na pozemku 420/5 provedena stavba rodinného domu bez patřičných stavebních povolení stavebníky p. Tomáš Mikyska nar. 30.9.1988, bytem Hodov 85, 675 04 a sl. Renáta Krejčová nar. 11.5.1990, bytem U stadionu 463, 675 21 Okříšky.</w:t>
      </w:r>
    </w:p>
    <w:p w14:paraId="54A75A03" w14:textId="77777777" w:rsidR="00C059BE" w:rsidRPr="0074485E" w:rsidRDefault="00C059BE" w:rsidP="00C0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485E">
        <w:rPr>
          <w:rFonts w:ascii="Times New Roman" w:hAnsi="Times New Roman" w:cs="Times New Roman"/>
          <w:bCs/>
          <w:i/>
          <w:iCs/>
          <w:sz w:val="24"/>
          <w:szCs w:val="24"/>
        </w:rPr>
        <w:t>Žádám tímto o poskytnutí informace o skutečnosti, jak se Obecní úřad Budišov s tímto přestupkem proti platnému Stavebnímu zákonu vypořádal, zda byla uložena stavebníkům pokuta za spáchání tohoto přestupku a zda považuje sankce, které v této záležitosti uložil za dostatečné a odpovídající míře provinění ze strany stavebníků.</w:t>
      </w:r>
    </w:p>
    <w:p w14:paraId="14C476BE" w14:textId="77777777" w:rsidR="00FA2833" w:rsidRPr="00D554B0" w:rsidRDefault="00FA2833" w:rsidP="00D55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00C010F" w14:textId="0F1D8107" w:rsidR="009B52CC" w:rsidRPr="00FA2833" w:rsidRDefault="009B52CC" w:rsidP="00D55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33">
        <w:rPr>
          <w:rFonts w:ascii="Times New Roman" w:hAnsi="Times New Roman" w:cs="Times New Roman"/>
          <w:sz w:val="24"/>
          <w:szCs w:val="24"/>
        </w:rPr>
        <w:t>V souladu s § 5 odst. 3 zákona o svobodném přístupu k informacím Úřad městyse Budišov jako orgán příslušný podle § 2 odst. 1 zákona č. 106/1999 Sb., o svobodném přístupu k</w:t>
      </w:r>
      <w:r w:rsidR="00C059BE">
        <w:rPr>
          <w:rFonts w:ascii="Times New Roman" w:hAnsi="Times New Roman" w:cs="Times New Roman"/>
          <w:sz w:val="24"/>
          <w:szCs w:val="24"/>
        </w:rPr>
        <w:t> </w:t>
      </w:r>
      <w:r w:rsidRPr="00FA2833">
        <w:rPr>
          <w:rFonts w:ascii="Times New Roman" w:hAnsi="Times New Roman" w:cs="Times New Roman"/>
          <w:sz w:val="24"/>
          <w:szCs w:val="24"/>
        </w:rPr>
        <w:t>informacím, ve znění pozdějších předpisů (dále jen „zákon o svobodném přístupu k</w:t>
      </w:r>
      <w:r w:rsidR="00C059BE">
        <w:rPr>
          <w:rFonts w:ascii="Times New Roman" w:hAnsi="Times New Roman" w:cs="Times New Roman"/>
          <w:sz w:val="24"/>
          <w:szCs w:val="24"/>
        </w:rPr>
        <w:t> </w:t>
      </w:r>
      <w:r w:rsidRPr="00FA2833">
        <w:rPr>
          <w:rFonts w:ascii="Times New Roman" w:hAnsi="Times New Roman" w:cs="Times New Roman"/>
          <w:sz w:val="24"/>
          <w:szCs w:val="24"/>
        </w:rPr>
        <w:t xml:space="preserve">informacím“) a dále podle § 5 odst. 1 zákona č. 128/2000 Sb., o obcích (obecní zřízení), ve znění pozdějších předpisů zveřejňuje </w:t>
      </w:r>
      <w:r w:rsidR="004A5872">
        <w:rPr>
          <w:rFonts w:ascii="Times New Roman" w:hAnsi="Times New Roman" w:cs="Times New Roman"/>
          <w:sz w:val="24"/>
          <w:szCs w:val="24"/>
        </w:rPr>
        <w:t>poskytnutou</w:t>
      </w:r>
      <w:r w:rsidRPr="00FA2833">
        <w:rPr>
          <w:rFonts w:ascii="Times New Roman" w:hAnsi="Times New Roman" w:cs="Times New Roman"/>
          <w:sz w:val="24"/>
          <w:szCs w:val="24"/>
        </w:rPr>
        <w:t xml:space="preserve"> informaci způsobem umožňujícím dálkový přístup - na webových stránkách Městyse Budišov (www.mestysbudisov.cz) v příslušné části.</w:t>
      </w:r>
    </w:p>
    <w:p w14:paraId="77917277" w14:textId="77777777" w:rsidR="009B52CC" w:rsidRPr="00D554B0" w:rsidRDefault="009B52CC" w:rsidP="00D55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474878" w14:textId="31B6FBEF" w:rsidR="00C059BE" w:rsidRPr="00C059BE" w:rsidRDefault="00C059BE" w:rsidP="00C059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9BE">
        <w:rPr>
          <w:rFonts w:ascii="Times New Roman" w:hAnsi="Times New Roman" w:cs="Times New Roman"/>
          <w:bCs/>
          <w:sz w:val="24"/>
          <w:szCs w:val="24"/>
        </w:rPr>
        <w:t>„</w:t>
      </w:r>
      <w:r w:rsidRPr="00C059BE">
        <w:rPr>
          <w:rFonts w:ascii="Times New Roman" w:hAnsi="Times New Roman" w:cs="Times New Roman"/>
          <w:bCs/>
          <w:sz w:val="24"/>
          <w:szCs w:val="24"/>
        </w:rPr>
        <w:t xml:space="preserve">Úřad městyse Budišov, stavební úřad vydal ve věci provádění stavby na pozemku </w:t>
      </w:r>
      <w:proofErr w:type="spellStart"/>
      <w:r w:rsidRPr="00C059BE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Pr="00C059BE">
        <w:rPr>
          <w:rFonts w:ascii="Times New Roman" w:hAnsi="Times New Roman" w:cs="Times New Roman"/>
          <w:bCs/>
          <w:sz w:val="24"/>
          <w:szCs w:val="24"/>
        </w:rPr>
        <w:t>. č. 420/5 v </w:t>
      </w:r>
      <w:proofErr w:type="spellStart"/>
      <w:r w:rsidRPr="00C059BE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Pr="00C059BE">
        <w:rPr>
          <w:rFonts w:ascii="Times New Roman" w:hAnsi="Times New Roman" w:cs="Times New Roman"/>
          <w:bCs/>
          <w:sz w:val="24"/>
          <w:szCs w:val="24"/>
        </w:rPr>
        <w:t>. Hodov bez příslušného opatření stavebního úřadu k povolení stavby dvě správní rozhodnutí 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bookmarkStart w:id="0" w:name="_GoBack"/>
      <w:bookmarkEnd w:id="0"/>
      <w:r w:rsidRPr="00C059BE">
        <w:rPr>
          <w:rFonts w:ascii="Times New Roman" w:hAnsi="Times New Roman" w:cs="Times New Roman"/>
          <w:bCs/>
          <w:sz w:val="24"/>
          <w:szCs w:val="24"/>
        </w:rPr>
        <w:t xml:space="preserve">přestupku. Každým rozhodnutím byla uložena sankce podle </w:t>
      </w:r>
      <w:proofErr w:type="spellStart"/>
      <w:r w:rsidRPr="00C059BE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C059BE">
        <w:rPr>
          <w:rFonts w:ascii="Times New Roman" w:hAnsi="Times New Roman" w:cs="Times New Roman"/>
          <w:bCs/>
          <w:sz w:val="24"/>
          <w:szCs w:val="24"/>
        </w:rPr>
        <w:t>. § 35 písm. b) a § 46 zákona č.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C059BE">
        <w:rPr>
          <w:rFonts w:ascii="Times New Roman" w:hAnsi="Times New Roman" w:cs="Times New Roman"/>
          <w:bCs/>
          <w:sz w:val="24"/>
          <w:szCs w:val="24"/>
        </w:rPr>
        <w:t>250/2016 Sb., o odpovědnosti za přestupky a řízení o nich a § 178 odst. 3 písm. d) zákona č.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C059BE">
        <w:rPr>
          <w:rFonts w:ascii="Times New Roman" w:hAnsi="Times New Roman" w:cs="Times New Roman"/>
          <w:bCs/>
          <w:sz w:val="24"/>
          <w:szCs w:val="24"/>
        </w:rPr>
        <w:t>183/2006 Sb., o územním plánování a stavebním řádu (stavební zákon) a dále byla uložena povinnost nahradit náklady řízení, které bylo vyvoláno porušením právní povinnosti podle § 95 odst. 1 zákona č. 250/2016 Sb., o odpovědnosti za přestupky a řízení o nich a § 6 vyhlášky č. 520/2005 Sb., vyhláška o rozsahu hotových výdajů a ušlého výdělku, které správní orgán hradí jiným osobám, a 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C059BE">
        <w:rPr>
          <w:rFonts w:ascii="Times New Roman" w:hAnsi="Times New Roman" w:cs="Times New Roman"/>
          <w:bCs/>
          <w:sz w:val="24"/>
          <w:szCs w:val="24"/>
        </w:rPr>
        <w:t>výši paušální částky nákladů řízení.</w:t>
      </w:r>
    </w:p>
    <w:p w14:paraId="21E12D27" w14:textId="38162A2B" w:rsidR="006B501F" w:rsidRPr="00C059BE" w:rsidRDefault="00C059BE" w:rsidP="00C059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59BE">
        <w:rPr>
          <w:rFonts w:ascii="Times New Roman" w:hAnsi="Times New Roman" w:cs="Times New Roman"/>
          <w:bCs/>
          <w:sz w:val="24"/>
          <w:szCs w:val="24"/>
        </w:rPr>
        <w:t>Výška sankcí v každém rozhodnutí byla stanovena na základě správní úvahy s přihlédnutím ke konkrétním okolnostem případu i s ohledem na výchovnou a preventivní funkci trestu za přestupek 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C059BE">
        <w:rPr>
          <w:rFonts w:ascii="Times New Roman" w:hAnsi="Times New Roman" w:cs="Times New Roman"/>
          <w:bCs/>
          <w:sz w:val="24"/>
          <w:szCs w:val="24"/>
        </w:rPr>
        <w:t>mj. odpovídá svou výší i výškám sankcí udělovaných v rámci správní činnosti na úseku správního trestání v podobných případech řešených Úřadem městyse Budišov, stavebním úřadem.</w:t>
      </w:r>
      <w:r w:rsidRPr="00C059BE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68DF6A0" w14:textId="77777777" w:rsidR="00FA2833" w:rsidRPr="006B501F" w:rsidRDefault="00FA2833" w:rsidP="00D5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B4094" w14:textId="77777777" w:rsidR="00FA2833" w:rsidRPr="006B501F" w:rsidRDefault="00FA2833" w:rsidP="00D5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9292F" w14:textId="11CEFAFB" w:rsidR="006B501F" w:rsidRDefault="006B501F" w:rsidP="00D5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F39A9" w14:textId="47D3F75D" w:rsidR="00C059BE" w:rsidRDefault="00C059BE" w:rsidP="00D5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58500" w14:textId="198C1F27" w:rsidR="00C059BE" w:rsidRDefault="00C059BE" w:rsidP="00D5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3DFF4" w14:textId="77777777" w:rsidR="00C059BE" w:rsidRDefault="00C059BE" w:rsidP="00D5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DCB7D" w14:textId="77777777" w:rsidR="006B501F" w:rsidRDefault="006B501F" w:rsidP="00D5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D7FB9" w14:textId="77777777" w:rsidR="00C059BE" w:rsidRPr="00EF0BB4" w:rsidRDefault="00C059BE" w:rsidP="00C05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BB4">
        <w:rPr>
          <w:rFonts w:ascii="Times New Roman" w:hAnsi="Times New Roman" w:cs="Times New Roman"/>
          <w:sz w:val="24"/>
          <w:szCs w:val="24"/>
        </w:rPr>
        <w:t>Ing. Kristýna Hortová</w:t>
      </w:r>
    </w:p>
    <w:p w14:paraId="771444F6" w14:textId="1579C82E" w:rsidR="00D554B0" w:rsidRDefault="00C059BE" w:rsidP="00C05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BB4">
        <w:rPr>
          <w:rFonts w:ascii="Times New Roman" w:hAnsi="Times New Roman" w:cs="Times New Roman"/>
          <w:sz w:val="24"/>
          <w:szCs w:val="24"/>
        </w:rPr>
        <w:t>referent stavebního úřadu</w:t>
      </w:r>
    </w:p>
    <w:sectPr w:rsidR="00D554B0" w:rsidSect="00C059BE">
      <w:headerReference w:type="first" r:id="rId8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059AF" w14:textId="77777777" w:rsidR="009957E0" w:rsidRDefault="009957E0" w:rsidP="00FA2833">
      <w:pPr>
        <w:spacing w:after="0" w:line="240" w:lineRule="auto"/>
      </w:pPr>
      <w:r>
        <w:separator/>
      </w:r>
    </w:p>
  </w:endnote>
  <w:endnote w:type="continuationSeparator" w:id="0">
    <w:p w14:paraId="64103D03" w14:textId="77777777" w:rsidR="009957E0" w:rsidRDefault="009957E0" w:rsidP="00FA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B35F4" w14:textId="77777777" w:rsidR="009957E0" w:rsidRDefault="009957E0" w:rsidP="00FA2833">
      <w:pPr>
        <w:spacing w:after="0" w:line="240" w:lineRule="auto"/>
      </w:pPr>
      <w:r>
        <w:separator/>
      </w:r>
    </w:p>
  </w:footnote>
  <w:footnote w:type="continuationSeparator" w:id="0">
    <w:p w14:paraId="7D327C44" w14:textId="77777777" w:rsidR="009957E0" w:rsidRDefault="009957E0" w:rsidP="00FA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F0F7" w14:textId="77777777" w:rsidR="006B501F" w:rsidRPr="00A367A9" w:rsidRDefault="006B501F" w:rsidP="006B501F">
    <w:pPr>
      <w:pStyle w:val="Zhlav"/>
      <w:jc w:val="center"/>
      <w:rPr>
        <w:rFonts w:ascii="Times New Roman" w:hAnsi="Times New Roman" w:cs="Times New Roman"/>
        <w:b/>
        <w:sz w:val="28"/>
        <w:szCs w:val="28"/>
      </w:rPr>
    </w:pPr>
    <w:r w:rsidRPr="00A367A9">
      <w:rPr>
        <w:rFonts w:ascii="Times New Roman" w:hAnsi="Times New Roman" w:cs="Times New Roman"/>
        <w:b/>
        <w:sz w:val="28"/>
        <w:szCs w:val="28"/>
      </w:rPr>
      <w:t>ÚŘAD MĚSTYSE BUDIŠOV</w:t>
    </w:r>
  </w:p>
  <w:p w14:paraId="3BF4F3A5" w14:textId="77777777" w:rsidR="006B501F" w:rsidRPr="00A367A9" w:rsidRDefault="006B501F" w:rsidP="006B501F">
    <w:pPr>
      <w:pStyle w:val="Zhlav"/>
      <w:jc w:val="center"/>
      <w:rPr>
        <w:rFonts w:ascii="Times New Roman" w:hAnsi="Times New Roman" w:cs="Times New Roman"/>
        <w:b/>
        <w:sz w:val="28"/>
        <w:szCs w:val="28"/>
      </w:rPr>
    </w:pPr>
    <w:r w:rsidRPr="00A367A9">
      <w:rPr>
        <w:rFonts w:ascii="Times New Roman" w:hAnsi="Times New Roman" w:cs="Times New Roman"/>
        <w:b/>
        <w:sz w:val="28"/>
        <w:szCs w:val="28"/>
      </w:rPr>
      <w:t>Stavební úřad</w:t>
    </w:r>
  </w:p>
  <w:p w14:paraId="3F33D875" w14:textId="77777777" w:rsidR="006B501F" w:rsidRDefault="006B501F" w:rsidP="006B501F">
    <w:pPr>
      <w:pStyle w:val="Zhlav"/>
      <w:jc w:val="center"/>
      <w:rPr>
        <w:rFonts w:ascii="Times New Roman" w:hAnsi="Times New Roman" w:cs="Times New Roman"/>
        <w:b/>
        <w:sz w:val="28"/>
        <w:szCs w:val="28"/>
      </w:rPr>
    </w:pPr>
    <w:r w:rsidRPr="00A367A9">
      <w:rPr>
        <w:rFonts w:ascii="Times New Roman" w:hAnsi="Times New Roman" w:cs="Times New Roman"/>
        <w:b/>
        <w:sz w:val="28"/>
        <w:szCs w:val="28"/>
      </w:rPr>
      <w:t>675 03 BUDIŠOV 360</w:t>
    </w:r>
  </w:p>
  <w:p w14:paraId="4303E056" w14:textId="77777777" w:rsidR="006B501F" w:rsidRPr="00724F17" w:rsidRDefault="006B501F" w:rsidP="006B501F">
    <w:pPr>
      <w:pStyle w:val="Zhlav"/>
      <w:jc w:val="center"/>
      <w:rPr>
        <w:rFonts w:ascii="Times New Roman" w:hAnsi="Times New Roman" w:cs="Times New Roman"/>
        <w:b/>
        <w:sz w:val="8"/>
        <w:szCs w:val="8"/>
      </w:rPr>
    </w:pPr>
  </w:p>
  <w:p w14:paraId="06C2294C" w14:textId="77777777" w:rsidR="006B501F" w:rsidRPr="00724F17" w:rsidRDefault="006B501F" w:rsidP="006B501F">
    <w:pPr>
      <w:pStyle w:val="Zhlav"/>
      <w:jc w:val="center"/>
      <w:rPr>
        <w:rFonts w:ascii="Times New Roman" w:hAnsi="Times New Roman" w:cs="Times New Roman"/>
        <w:b/>
        <w:sz w:val="8"/>
        <w:szCs w:val="8"/>
      </w:rPr>
    </w:pPr>
  </w:p>
  <w:p w14:paraId="61B70B38" w14:textId="77777777" w:rsidR="006B501F" w:rsidRPr="00724F17" w:rsidRDefault="006B501F" w:rsidP="006B501F">
    <w:pPr>
      <w:pStyle w:val="Zhlav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B6"/>
    <w:multiLevelType w:val="hybridMultilevel"/>
    <w:tmpl w:val="D540A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C1A30"/>
    <w:multiLevelType w:val="hybridMultilevel"/>
    <w:tmpl w:val="9020BA5A"/>
    <w:lvl w:ilvl="0" w:tplc="F9BE7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50713"/>
    <w:multiLevelType w:val="hybridMultilevel"/>
    <w:tmpl w:val="B53AFF98"/>
    <w:lvl w:ilvl="0" w:tplc="5C464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AA67198">
      <w:start w:val="16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1D20E2"/>
    <w:multiLevelType w:val="hybridMultilevel"/>
    <w:tmpl w:val="AFC83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2CC"/>
    <w:rsid w:val="000202B7"/>
    <w:rsid w:val="00130953"/>
    <w:rsid w:val="00160C03"/>
    <w:rsid w:val="00211B47"/>
    <w:rsid w:val="00264D29"/>
    <w:rsid w:val="00317135"/>
    <w:rsid w:val="00422380"/>
    <w:rsid w:val="004A5872"/>
    <w:rsid w:val="006B501F"/>
    <w:rsid w:val="00834EAC"/>
    <w:rsid w:val="00896537"/>
    <w:rsid w:val="008D2EBC"/>
    <w:rsid w:val="009957E0"/>
    <w:rsid w:val="009B52CC"/>
    <w:rsid w:val="00A9321F"/>
    <w:rsid w:val="00B51248"/>
    <w:rsid w:val="00C059BE"/>
    <w:rsid w:val="00C06945"/>
    <w:rsid w:val="00C4498D"/>
    <w:rsid w:val="00C57BB8"/>
    <w:rsid w:val="00D26677"/>
    <w:rsid w:val="00D554B0"/>
    <w:rsid w:val="00F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E732"/>
  <w15:docId w15:val="{35F059EA-1B8E-4C4D-8CC2-61CF6F7E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2C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52CC"/>
    <w:pPr>
      <w:ind w:left="720"/>
      <w:contextualSpacing/>
    </w:pPr>
  </w:style>
  <w:style w:type="table" w:styleId="Mkatabulky">
    <w:name w:val="Table Grid"/>
    <w:basedOn w:val="Normlntabulka"/>
    <w:uiPriority w:val="59"/>
    <w:rsid w:val="00FA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A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A2833"/>
  </w:style>
  <w:style w:type="paragraph" w:styleId="Zpat">
    <w:name w:val="footer"/>
    <w:basedOn w:val="Normln"/>
    <w:link w:val="ZpatChar"/>
    <w:uiPriority w:val="99"/>
    <w:semiHidden/>
    <w:unhideWhenUsed/>
    <w:rsid w:val="00FA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A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u.budi&#353;ov@horac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Hortova</dc:creator>
  <cp:lastModifiedBy>Kristyna Hortova</cp:lastModifiedBy>
  <cp:revision>2</cp:revision>
  <cp:lastPrinted>2016-11-30T10:49:00Z</cp:lastPrinted>
  <dcterms:created xsi:type="dcterms:W3CDTF">2020-02-17T07:24:00Z</dcterms:created>
  <dcterms:modified xsi:type="dcterms:W3CDTF">2020-02-17T07:24:00Z</dcterms:modified>
</cp:coreProperties>
</file>