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11A8" w14:textId="77777777" w:rsidR="00CC2533" w:rsidRPr="00CC2533" w:rsidRDefault="00CC2533" w:rsidP="00CC2533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5C5C46"/>
          <w:kern w:val="0"/>
          <w:sz w:val="36"/>
          <w:szCs w:val="36"/>
          <w:lang w:eastAsia="cs-CZ"/>
          <w14:ligatures w14:val="none"/>
        </w:rPr>
      </w:pPr>
      <w:r w:rsidRPr="00CC2533">
        <w:rPr>
          <w:rFonts w:ascii="LibreFranklinWeb" w:eastAsia="Times New Roman" w:hAnsi="LibreFranklinWeb" w:cs="Times New Roman"/>
          <w:b/>
          <w:bCs/>
          <w:color w:val="5C5C46"/>
          <w:kern w:val="0"/>
          <w:sz w:val="36"/>
          <w:szCs w:val="36"/>
          <w:lang w:eastAsia="cs-CZ"/>
          <w14:ligatures w14:val="none"/>
        </w:rPr>
        <w:t>Uzavření manželství</w:t>
      </w:r>
    </w:p>
    <w:p w14:paraId="0F9BFEE6" w14:textId="77777777" w:rsidR="00CC2533" w:rsidRPr="00CC2533" w:rsidRDefault="00CC2533" w:rsidP="00CC2533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C2533">
        <w:rPr>
          <w:rFonts w:ascii="Arial" w:eastAsia="Times New Roman" w:hAnsi="Arial" w:cs="Arial"/>
          <w:color w:val="FF0000"/>
          <w:kern w:val="0"/>
          <w:sz w:val="36"/>
          <w:szCs w:val="36"/>
          <w:lang w:eastAsia="cs-CZ"/>
          <w14:ligatures w14:val="none"/>
        </w:rPr>
        <w:t>UPOZORNĚNÍ PRO SNOUBENCE:</w:t>
      </w:r>
    </w:p>
    <w:p w14:paraId="6E8E7F1D" w14:textId="32F8B4BD" w:rsidR="00CC2533" w:rsidRPr="00CC2533" w:rsidRDefault="00CC2533" w:rsidP="00CC2533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C2533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>V současné době stále častěji vznikají nepříjemné a mnohdy neřešitelné problémy, kdy snoubenci začnou nejdříve zařizovat veškeré organizační a společenské záležitosti (půjčení svatebních šatů,</w:t>
      </w:r>
      <w:r w:rsidR="007E18D0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 xml:space="preserve"> tisk oznámení, kadeřnice,</w:t>
      </w:r>
      <w:r w:rsidRPr="00CC2533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 xml:space="preserve"> rezervace restaurace, úhrada zálohy, pozvání příbuzných…) a pak se teprve dostaví na matriku. Pokud na matriku přijdou až po zařízení všech výše uvedených záležitostí, může se nakonec ukázat, že sňatek v požadovaný termín nemůže být uzavřen (nemusí být k dispozici oddávající,</w:t>
      </w:r>
      <w:r w:rsidR="007E18D0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r w:rsidRPr="00CC2533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>matrikářka, nebo mají neplatné doklady).</w:t>
      </w:r>
    </w:p>
    <w:p w14:paraId="6BAF7943" w14:textId="03A0F1DB" w:rsidR="00CC2533" w:rsidRPr="00CC2533" w:rsidRDefault="00CC2533" w:rsidP="00CC2533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C2533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 xml:space="preserve">Správný postup je takový, že se snoubenci nejprve dostaví na matriční úřad v </w:t>
      </w:r>
      <w:r w:rsidR="007E18D0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>Budišově</w:t>
      </w:r>
      <w:r w:rsidRPr="00CC2533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>, kde si podají žádost o uzavření manželství a předloží všechny potřebné doklady. Teprve pokud splní zákonné podmínky, mohou si domluvit termín sňatku, který má být uzavřen mimo obřadní síň či termín stanovený radou městyse.</w:t>
      </w:r>
    </w:p>
    <w:p w14:paraId="45CBF7C0" w14:textId="52932CDE" w:rsidR="00CC2533" w:rsidRPr="00CC2533" w:rsidRDefault="00CC2533" w:rsidP="00CC2533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C2533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>Potom lze začít vyřizovat další záležitosti spojené se sňatkem tak, aby nedocházelo ke zklamání snoubenců a případným finančním ztrátám v situaci, kdy matrika nemůže ze zákonných, časových či jiných důvodů vyhovět požadovanému termínu sňatku. Tímto postupem se předejde mnohým nepříjemnostem a konfliktům.</w:t>
      </w:r>
    </w:p>
    <w:sectPr w:rsidR="00CC2533" w:rsidRPr="00CC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4275"/>
    <w:multiLevelType w:val="multilevel"/>
    <w:tmpl w:val="7ADE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E7C12"/>
    <w:multiLevelType w:val="multilevel"/>
    <w:tmpl w:val="037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31F24"/>
    <w:multiLevelType w:val="multilevel"/>
    <w:tmpl w:val="A4D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580092">
    <w:abstractNumId w:val="1"/>
  </w:num>
  <w:num w:numId="2" w16cid:durableId="1943223258">
    <w:abstractNumId w:val="0"/>
  </w:num>
  <w:num w:numId="3" w16cid:durableId="34513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33"/>
    <w:rsid w:val="007E18D0"/>
    <w:rsid w:val="00CC2533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D79C"/>
  <w15:chartTrackingRefBased/>
  <w15:docId w15:val="{64147B5F-2423-4F05-BF54-15CF83D2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C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CC2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C253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C253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C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C25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C2533"/>
    <w:rPr>
      <w:color w:val="0000FF"/>
      <w:u w:val="single"/>
    </w:rPr>
  </w:style>
  <w:style w:type="character" w:customStyle="1" w:styleId="vd-priloha">
    <w:name w:val="vd-priloha"/>
    <w:basedOn w:val="Standardnpsmoodstavce"/>
    <w:rsid w:val="00CC2533"/>
  </w:style>
  <w:style w:type="paragraph" w:customStyle="1" w:styleId="sdilet-facebook">
    <w:name w:val="sdilet-facebook"/>
    <w:basedOn w:val="Normln"/>
    <w:rsid w:val="00CC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dilet-x">
    <w:name w:val="sdilet-x"/>
    <w:basedOn w:val="Normln"/>
    <w:rsid w:val="00CC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0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1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5634">
                  <w:marLeft w:val="0"/>
                  <w:marRight w:val="0"/>
                  <w:marTop w:val="9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 Piňosová - Matrika</dc:creator>
  <cp:keywords/>
  <dc:description/>
  <cp:lastModifiedBy>Pavla  Piňosová - Matrika</cp:lastModifiedBy>
  <cp:revision>2</cp:revision>
  <cp:lastPrinted>2024-01-16T12:27:00Z</cp:lastPrinted>
  <dcterms:created xsi:type="dcterms:W3CDTF">2024-01-16T12:27:00Z</dcterms:created>
  <dcterms:modified xsi:type="dcterms:W3CDTF">2024-01-16T13:34:00Z</dcterms:modified>
</cp:coreProperties>
</file>